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B6" w:rsidRDefault="00A778B6" w:rsidP="00A778B6">
      <w:pPr>
        <w:framePr w:wrap="none" w:vAnchor="page" w:hAnchor="page" w:x="56" w:y="244"/>
        <w:rPr>
          <w:sz w:val="2"/>
          <w:szCs w:val="2"/>
        </w:rPr>
      </w:pPr>
      <w:bookmarkStart w:id="0" w:name="bookmark0"/>
    </w:p>
    <w:p w:rsidR="00A778B6" w:rsidRDefault="00A778B6">
      <w:r w:rsidRPr="00A778B6"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-177652</wp:posOffset>
            </wp:positionH>
            <wp:positionV relativeFrom="paragraph">
              <wp:posOffset>-143540</wp:posOffset>
            </wp:positionV>
            <wp:extent cx="7334870" cy="10313582"/>
            <wp:effectExtent l="19050" t="0" r="3825" b="0"/>
            <wp:wrapNone/>
            <wp:docPr id="2" name="Рисунок 1" descr="C:\Users\maxa-kali\Downloads\раб программ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a-kali\Downloads\раб программы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25" cy="1031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page"/>
      </w:r>
    </w:p>
    <w:p w:rsidR="003E2921" w:rsidRPr="003E2921" w:rsidRDefault="003E2921" w:rsidP="003E2921">
      <w:pPr>
        <w:pStyle w:val="10"/>
        <w:framePr w:w="9562" w:h="7526" w:hRule="exact" w:wrap="none" w:vAnchor="page" w:hAnchor="page" w:x="1679" w:y="1055"/>
        <w:shd w:val="clear" w:color="auto" w:fill="auto"/>
        <w:spacing w:after="284" w:line="220" w:lineRule="exact"/>
        <w:ind w:right="400"/>
        <w:rPr>
          <w:sz w:val="24"/>
          <w:szCs w:val="24"/>
        </w:rPr>
      </w:pPr>
      <w:r w:rsidRPr="003E2921">
        <w:rPr>
          <w:sz w:val="24"/>
          <w:szCs w:val="24"/>
        </w:rPr>
        <w:lastRenderedPageBreak/>
        <w:t>1. Общие положения</w:t>
      </w:r>
      <w:bookmarkEnd w:id="0"/>
    </w:p>
    <w:p w:rsidR="003E2921" w:rsidRPr="003E2921" w:rsidRDefault="003E2921" w:rsidP="003E2921">
      <w:pPr>
        <w:framePr w:w="9562" w:h="7526" w:hRule="exact" w:wrap="none" w:vAnchor="page" w:hAnchor="page" w:x="1679" w:y="1055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1.1. Настоящее положение определяет цели, задачи деятельности творческой группы по переходу на ФГОС дошкольного образования (далее – Творческая  группа).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1.2.. Творческая группа создана на период введения новых ФГОС дошкольного образования в целях информационного, консалтингового и научно-методического сопровождения этого процесса.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numPr>
          <w:ilvl w:val="0"/>
          <w:numId w:val="1"/>
        </w:numPr>
        <w:tabs>
          <w:tab w:val="left" w:pos="1312"/>
        </w:tabs>
        <w:spacing w:line="274" w:lineRule="exact"/>
        <w:ind w:firstLine="8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Творческая группа в своей деятельности руководствуется: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numPr>
          <w:ilvl w:val="0"/>
          <w:numId w:val="2"/>
        </w:numPr>
        <w:tabs>
          <w:tab w:val="left" w:pos="1020"/>
        </w:tabs>
        <w:spacing w:line="274" w:lineRule="exact"/>
        <w:ind w:firstLine="8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 (далее -Закон);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numPr>
          <w:ilvl w:val="0"/>
          <w:numId w:val="2"/>
        </w:numPr>
        <w:tabs>
          <w:tab w:val="left" w:pos="1013"/>
        </w:tabs>
        <w:spacing w:line="274" w:lineRule="exact"/>
        <w:ind w:firstLine="8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Федеральным государственным образовательным стандартом дошкольного образования, утверждённым приказом Министерства образования и науки Российской Федерации от 17.10.2013 № 1155 (далее - ФГОС ДО), с учётом положений статьи 12 и части 3 статьи 18 Федерального закона от 29.12.2012 № 273-ФЗ «Об образовании в Российской Федерации»;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numPr>
          <w:ilvl w:val="0"/>
          <w:numId w:val="2"/>
        </w:numPr>
        <w:tabs>
          <w:tab w:val="left" w:pos="1013"/>
        </w:tabs>
        <w:spacing w:line="274" w:lineRule="exact"/>
        <w:ind w:firstLine="8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утверждённым приказом Министерства образования и науки Российской Федерации от 30.08.2013 № 1014;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ind w:firstLine="82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Российской Федерации»;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numPr>
          <w:ilvl w:val="0"/>
          <w:numId w:val="1"/>
        </w:numPr>
        <w:tabs>
          <w:tab w:val="left" w:pos="511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Состав творческой группы определяется приказом заведующего из числа наиболее компетентных представителей педагогического коллектива, администрации.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numPr>
          <w:ilvl w:val="0"/>
          <w:numId w:val="1"/>
        </w:numPr>
        <w:tabs>
          <w:tab w:val="left" w:pos="516"/>
        </w:tabs>
        <w:spacing w:after="283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Деятельность Творческой группы строится на принципах коллегиальности и гласности принимаемых решений, на основе применения сетевых, информационных и коммуникационных технологий.</w:t>
      </w:r>
    </w:p>
    <w:p w:rsidR="003E2921" w:rsidRPr="003E2921" w:rsidRDefault="003E2921" w:rsidP="003E2921">
      <w:pPr>
        <w:pStyle w:val="10"/>
        <w:framePr w:w="9562" w:h="7526" w:hRule="exact" w:wrap="none" w:vAnchor="page" w:hAnchor="page" w:x="1679" w:y="1055"/>
        <w:shd w:val="clear" w:color="auto" w:fill="auto"/>
        <w:spacing w:after="0" w:line="220" w:lineRule="exact"/>
        <w:ind w:right="400"/>
        <w:rPr>
          <w:sz w:val="24"/>
          <w:szCs w:val="24"/>
        </w:rPr>
      </w:pPr>
      <w:bookmarkStart w:id="1" w:name="bookmark1"/>
      <w:r w:rsidRPr="003E2921">
        <w:rPr>
          <w:sz w:val="24"/>
          <w:szCs w:val="24"/>
        </w:rPr>
        <w:t>2. Цели и задачи Творческой  группы.</w:t>
      </w:r>
      <w:bookmarkEnd w:id="1"/>
    </w:p>
    <w:p w:rsidR="003E2921" w:rsidRPr="003E2921" w:rsidRDefault="003E2921" w:rsidP="003E2921">
      <w:pPr>
        <w:framePr w:w="9562" w:h="6308" w:hRule="exact" w:wrap="none" w:vAnchor="page" w:hAnchor="page" w:x="1679" w:y="8796"/>
        <w:spacing w:line="283" w:lineRule="exact"/>
        <w:ind w:left="53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2.1.Основная цель создания Творческой группы - обеспечение системного подхода к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spacing w:line="283" w:lineRule="exact"/>
        <w:ind w:left="53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введению ФГОС дошкольного образования.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spacing w:line="283" w:lineRule="exact"/>
        <w:ind w:left="53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2.2.Основными задачами Творческой группы являются: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Разработка основной общеобразовательной программы на основе федеральных</w:t>
      </w:r>
      <w:r w:rsidRPr="003E2921">
        <w:rPr>
          <w:rFonts w:ascii="Times New Roman" w:hAnsi="Times New Roman" w:cs="Times New Roman"/>
        </w:rPr>
        <w:br/>
        <w:t>государственных образовательных стандартов дошкольного образования.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 организация, регулирование и планирование инновационной деятельности в</w:t>
      </w:r>
      <w:r w:rsidRPr="003E2921">
        <w:rPr>
          <w:rFonts w:ascii="Times New Roman" w:hAnsi="Times New Roman" w:cs="Times New Roman"/>
        </w:rPr>
        <w:br/>
        <w:t>соответствии с направлениями работы по введению ФГОС дошкольного образования;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создание нормативной и организационно-правовой базы, регламентирующей</w:t>
      </w:r>
      <w:r w:rsidRPr="003E2921">
        <w:rPr>
          <w:rFonts w:ascii="Times New Roman" w:hAnsi="Times New Roman" w:cs="Times New Roman"/>
        </w:rPr>
        <w:br/>
        <w:t>деятельность образовательного учреждения по введению Стандарта;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анализ и удовлетворение потребностей дошкольного образования в подготовке</w:t>
      </w:r>
      <w:r w:rsidRPr="003E2921">
        <w:rPr>
          <w:rFonts w:ascii="Times New Roman" w:hAnsi="Times New Roman" w:cs="Times New Roman"/>
        </w:rPr>
        <w:br/>
        <w:t xml:space="preserve">педагогических кадров и </w:t>
      </w:r>
      <w:r w:rsidRPr="003E2921">
        <w:rPr>
          <w:rFonts w:ascii="Times New Roman" w:hAnsi="Times New Roman" w:cs="Times New Roman"/>
          <w:lang w:eastAsia="en-US" w:bidi="en-US"/>
        </w:rPr>
        <w:t xml:space="preserve">руководящих </w:t>
      </w:r>
      <w:r w:rsidRPr="003E2921">
        <w:rPr>
          <w:rFonts w:ascii="Times New Roman" w:hAnsi="Times New Roman" w:cs="Times New Roman"/>
        </w:rPr>
        <w:t>работников с учетом динамики требований к</w:t>
      </w:r>
      <w:r w:rsidRPr="003E2921">
        <w:rPr>
          <w:rFonts w:ascii="Times New Roman" w:hAnsi="Times New Roman" w:cs="Times New Roman"/>
        </w:rPr>
        <w:br/>
        <w:t>ресурсному обеспечению образовательного процесса;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обеспечение методического сервиса деятельности по управлению процессом и</w:t>
      </w:r>
      <w:r w:rsidRPr="003E2921">
        <w:rPr>
          <w:rFonts w:ascii="Times New Roman" w:hAnsi="Times New Roman" w:cs="Times New Roman"/>
        </w:rPr>
        <w:br/>
        <w:t>непосредственному внедрению Стандарта;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мониторинг первоначального состояния, динамики и результатов деятельности</w:t>
      </w:r>
      <w:r w:rsidRPr="003E2921">
        <w:rPr>
          <w:rFonts w:ascii="Times New Roman" w:hAnsi="Times New Roman" w:cs="Times New Roman"/>
        </w:rPr>
        <w:br/>
        <w:t>дошкольного образования по направлениям реализации образовательных</w:t>
      </w:r>
      <w:r w:rsidRPr="003E2921">
        <w:rPr>
          <w:rFonts w:ascii="Times New Roman" w:hAnsi="Times New Roman" w:cs="Times New Roman"/>
        </w:rPr>
        <w:br/>
        <w:t>программ учреждений (здоровье воспитанников, ресурсное обеспечение, условия и</w:t>
      </w:r>
      <w:r w:rsidRPr="003E2921">
        <w:rPr>
          <w:rFonts w:ascii="Times New Roman" w:hAnsi="Times New Roman" w:cs="Times New Roman"/>
        </w:rPr>
        <w:br/>
        <w:t>результаты воспитания и образования);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совершенствование финансово-экономического механизма обеспечения деятельности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tabs>
          <w:tab w:val="left" w:pos="375"/>
        </w:tabs>
        <w:spacing w:line="283" w:lineRule="exact"/>
        <w:ind w:left="520" w:right="1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 условиях введения Стандарта;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tabs>
          <w:tab w:val="left" w:pos="385"/>
          <w:tab w:val="left" w:pos="6812"/>
        </w:tabs>
        <w:spacing w:line="288" w:lineRule="exact"/>
        <w:ind w:left="530" w:right="1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обеспечение координации мероприятий, </w:t>
      </w:r>
      <w:r w:rsidRPr="003E2921">
        <w:rPr>
          <w:rFonts w:ascii="Times New Roman" w:hAnsi="Times New Roman" w:cs="Times New Roman"/>
          <w:lang w:eastAsia="en-US" w:bidi="en-US"/>
        </w:rPr>
        <w:t>направленных на в</w:t>
      </w:r>
      <w:r w:rsidRPr="003E2921">
        <w:rPr>
          <w:rFonts w:ascii="Times New Roman" w:hAnsi="Times New Roman" w:cs="Times New Roman"/>
        </w:rPr>
        <w:t>ведение Стандарта с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spacing w:line="288" w:lineRule="exact"/>
        <w:ind w:left="52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учётом действующих программ;</w:t>
      </w:r>
    </w:p>
    <w:p w:rsidR="003E2921" w:rsidRPr="003E2921" w:rsidRDefault="003E2921" w:rsidP="003E2921">
      <w:pPr>
        <w:rPr>
          <w:rFonts w:ascii="Times New Roman" w:hAnsi="Times New Roman" w:cs="Times New Roman"/>
        </w:rPr>
        <w:sectPr w:rsidR="003E2921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lastRenderedPageBreak/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Построение образовательного процесса в соответствии с требованиями к основной общеобразовательной программы дошкольного образования: создание оптимальных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spacing w:line="269" w:lineRule="exact"/>
        <w:ind w:left="500" w:hanging="12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. условий для охраны и укрепления здоровья ответственности за сохранение собственного здоровья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представление информации о результатах введения новых ФГОС дошкольного образования.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after="279"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подготовка предложений по стимулированию деятельности педагогов по разработке и реализации проектов введения новых ФГОС дошкольного образования.</w:t>
      </w:r>
    </w:p>
    <w:p w:rsidR="003E2921" w:rsidRPr="003E2921" w:rsidRDefault="003E2921" w:rsidP="003E2921">
      <w:pPr>
        <w:pStyle w:val="50"/>
        <w:framePr w:w="9533" w:h="11010" w:hRule="exact" w:wrap="none" w:vAnchor="page" w:hAnchor="page" w:x="1804" w:y="1040"/>
        <w:shd w:val="clear" w:color="auto" w:fill="auto"/>
        <w:spacing w:before="0" w:after="246" w:line="220" w:lineRule="exact"/>
        <w:ind w:right="380"/>
        <w:rPr>
          <w:sz w:val="24"/>
          <w:szCs w:val="24"/>
        </w:rPr>
      </w:pPr>
      <w:bookmarkStart w:id="2" w:name="bookmark2"/>
      <w:r w:rsidRPr="003E2921">
        <w:rPr>
          <w:sz w:val="24"/>
          <w:szCs w:val="24"/>
        </w:rPr>
        <w:t>3. Функции творческой группы.</w:t>
      </w:r>
      <w:bookmarkEnd w:id="2"/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4"/>
        </w:numPr>
        <w:tabs>
          <w:tab w:val="left" w:pos="590"/>
        </w:tabs>
        <w:spacing w:line="240" w:lineRule="exact"/>
        <w:jc w:val="both"/>
        <w:rPr>
          <w:rFonts w:ascii="Times New Roman" w:hAnsi="Times New Roman" w:cs="Times New Roman"/>
        </w:rPr>
      </w:pPr>
      <w:r w:rsidRPr="003E2921">
        <w:rPr>
          <w:rStyle w:val="40"/>
          <w:rFonts w:eastAsia="Arial Unicode MS"/>
          <w:i w:val="0"/>
          <w:iCs w:val="0"/>
          <w:sz w:val="24"/>
          <w:szCs w:val="24"/>
        </w:rPr>
        <w:t>Информационная: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формирование банка информации по направлениям введения Федерального государственного образовательного стандарта дошкольного образования (нормативно-правовое, финансово-экономическое, кадровое, научно-методическое);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разъяснение общественности, участникам образовательного процесса перспектив и эффектов введения Стандарта;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информирование разных категорий педагогических работников о содержании и особенностях структуры образовательных программ дошкольного образования, требованиях к качеству и результатам их усвоения.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4"/>
        </w:numPr>
        <w:tabs>
          <w:tab w:val="left" w:pos="590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Style w:val="40"/>
          <w:rFonts w:eastAsia="Arial Unicode MS"/>
          <w:i w:val="0"/>
          <w:iCs w:val="0"/>
          <w:sz w:val="24"/>
          <w:szCs w:val="24"/>
        </w:rPr>
        <w:t>Координационная: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ind w:left="500" w:hanging="500"/>
        <w:rPr>
          <w:rFonts w:ascii="Times New Roman" w:hAnsi="Times New Roman" w:cs="Times New Roman"/>
        </w:rPr>
      </w:pPr>
      <w:r w:rsidRPr="003E2921">
        <w:rPr>
          <w:rStyle w:val="3115pt"/>
          <w:rFonts w:eastAsia="Arial Unicode MS"/>
          <w:sz w:val="24"/>
          <w:szCs w:val="24"/>
        </w:rPr>
        <w:t>~</w:t>
      </w:r>
      <w:r w:rsidRPr="003E2921">
        <w:rPr>
          <w:rFonts w:ascii="Times New Roman" w:hAnsi="Times New Roman" w:cs="Times New Roman"/>
        </w:rPr>
        <w:t xml:space="preserve"> координация деятельности педагогов, системы оценки качества образования по основным направлениям деятельности по введению Стандарта;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определение механизма реализации образовательных программ дошкольного образования;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координация деятельности образовательного учреждения по взаимодействию с управлением образования, службами, отвечающими за реализацию конкретных направлений в ходе введения Стандарта.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4"/>
        </w:numPr>
        <w:tabs>
          <w:tab w:val="left" w:pos="590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Style w:val="40"/>
          <w:rFonts w:eastAsia="Arial Unicode MS"/>
          <w:i w:val="0"/>
          <w:iCs w:val="0"/>
          <w:sz w:val="24"/>
          <w:szCs w:val="24"/>
        </w:rPr>
        <w:t>Экспертно-аналитическая: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83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мониторинг условий, ресурсного обеспечения и результативности введения Стандарта на различных этапах;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83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отбор традиционных, разработка инновационных методов и приемов оценивания результатов освоения образовательных программ дошкольного образования;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after="291" w:line="283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рассмотрение проектов нормативных и организационно-правовых актов по вопросам введения Стандарта.</w:t>
      </w:r>
    </w:p>
    <w:p w:rsidR="003E2921" w:rsidRPr="003E2921" w:rsidRDefault="003E2921" w:rsidP="003E2921">
      <w:pPr>
        <w:pStyle w:val="50"/>
        <w:framePr w:w="9533" w:h="11010" w:hRule="exact" w:wrap="none" w:vAnchor="page" w:hAnchor="page" w:x="1804" w:y="1040"/>
        <w:shd w:val="clear" w:color="auto" w:fill="auto"/>
        <w:spacing w:before="0" w:after="0" w:line="220" w:lineRule="exact"/>
        <w:ind w:right="380"/>
        <w:rPr>
          <w:sz w:val="24"/>
          <w:szCs w:val="24"/>
        </w:rPr>
      </w:pPr>
      <w:bookmarkStart w:id="3" w:name="bookmark3"/>
      <w:r w:rsidRPr="003E2921">
        <w:rPr>
          <w:sz w:val="24"/>
          <w:szCs w:val="24"/>
        </w:rPr>
        <w:t>4. Порядок работы творческой группы.</w:t>
      </w:r>
      <w:bookmarkEnd w:id="3"/>
    </w:p>
    <w:p w:rsidR="003E2921" w:rsidRPr="003E2921" w:rsidRDefault="003E2921" w:rsidP="003E2921">
      <w:pPr>
        <w:framePr w:w="9533" w:h="4051" w:hRule="exact" w:wrap="none" w:vAnchor="page" w:hAnchor="page" w:x="1786" w:y="12241"/>
        <w:numPr>
          <w:ilvl w:val="0"/>
          <w:numId w:val="5"/>
        </w:numPr>
        <w:tabs>
          <w:tab w:val="left" w:pos="590"/>
        </w:tabs>
        <w:spacing w:line="28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Творческая  группа является коллегиальным органом. Общее руководство Творческой  группой осуществляет председатель группы.</w:t>
      </w:r>
    </w:p>
    <w:p w:rsidR="003E2921" w:rsidRPr="003E2921" w:rsidRDefault="003E2921" w:rsidP="003E2921">
      <w:pPr>
        <w:framePr w:w="9533" w:h="4051" w:hRule="exact" w:wrap="none" w:vAnchor="page" w:hAnchor="page" w:x="1786" w:y="12241"/>
        <w:numPr>
          <w:ilvl w:val="0"/>
          <w:numId w:val="5"/>
        </w:numPr>
        <w:tabs>
          <w:tab w:val="left" w:pos="538"/>
        </w:tabs>
        <w:spacing w:line="28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Председатель группы:</w:t>
      </w:r>
    </w:p>
    <w:p w:rsidR="003E2921" w:rsidRPr="003E2921" w:rsidRDefault="003E2921" w:rsidP="003E2921">
      <w:pPr>
        <w:framePr w:w="9533" w:h="4051" w:hRule="exact" w:wrap="none" w:vAnchor="page" w:hAnchor="page" w:x="1786" w:y="12241"/>
        <w:numPr>
          <w:ilvl w:val="0"/>
          <w:numId w:val="3"/>
        </w:numPr>
        <w:tabs>
          <w:tab w:val="left" w:pos="395"/>
        </w:tabs>
        <w:spacing w:line="28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открывает и ведет заседания группы;</w:t>
      </w:r>
    </w:p>
    <w:p w:rsidR="003E2921" w:rsidRPr="003E2921" w:rsidRDefault="003E2921" w:rsidP="003E2921">
      <w:pPr>
        <w:framePr w:w="9533" w:h="4051" w:hRule="exact" w:wrap="none" w:vAnchor="page" w:hAnchor="page" w:x="1786" w:y="12241"/>
        <w:numPr>
          <w:ilvl w:val="0"/>
          <w:numId w:val="3"/>
        </w:numPr>
        <w:tabs>
          <w:tab w:val="left" w:pos="395"/>
        </w:tabs>
        <w:spacing w:line="29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осуществляет подсчет результатов голосования;</w:t>
      </w:r>
    </w:p>
    <w:p w:rsidR="003E2921" w:rsidRPr="003E2921" w:rsidRDefault="003E2921" w:rsidP="003E2921">
      <w:pPr>
        <w:framePr w:w="9533" w:h="4051" w:hRule="exact" w:wrap="none" w:vAnchor="page" w:hAnchor="page" w:x="1786" w:y="12241"/>
        <w:numPr>
          <w:ilvl w:val="0"/>
          <w:numId w:val="3"/>
        </w:numPr>
        <w:tabs>
          <w:tab w:val="left" w:pos="395"/>
        </w:tabs>
        <w:spacing w:line="29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подписывает от имени и по поручению группы запросы, письма;</w:t>
      </w:r>
    </w:p>
    <w:p w:rsidR="003E2921" w:rsidRPr="003E2921" w:rsidRDefault="003E2921" w:rsidP="003E2921">
      <w:pPr>
        <w:framePr w:w="9533" w:h="4051" w:hRule="exact" w:wrap="none" w:vAnchor="page" w:hAnchor="page" w:x="1786" w:y="12241"/>
        <w:numPr>
          <w:ilvl w:val="0"/>
          <w:numId w:val="3"/>
        </w:numPr>
        <w:tabs>
          <w:tab w:val="left" w:pos="395"/>
        </w:tabs>
        <w:spacing w:line="29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отчитывается перед Педагогическим Советом о творческой</w:t>
      </w:r>
      <w:r w:rsidRPr="003E2921">
        <w:rPr>
          <w:rStyle w:val="30"/>
          <w:rFonts w:eastAsia="Arial Unicode MS"/>
        </w:rPr>
        <w:t xml:space="preserve"> гру</w:t>
      </w:r>
      <w:r w:rsidRPr="003E2921">
        <w:rPr>
          <w:rFonts w:ascii="Times New Roman" w:hAnsi="Times New Roman" w:cs="Times New Roman"/>
        </w:rPr>
        <w:t>ппы;</w:t>
      </w:r>
    </w:p>
    <w:p w:rsidR="003E2921" w:rsidRPr="003E2921" w:rsidRDefault="003E2921" w:rsidP="003E2921">
      <w:pPr>
        <w:framePr w:w="9533" w:h="4051" w:hRule="exact" w:wrap="none" w:vAnchor="page" w:hAnchor="page" w:x="1786" w:y="12241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4.3 Из своего состава на первом заседании творческой группы избирается секретарь ведет протоколы заседаний творческой группы. Протоколы творческой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3E2921" w:rsidRPr="003E2921" w:rsidRDefault="003E2921" w:rsidP="003E2921">
      <w:pPr>
        <w:framePr w:w="9533" w:h="4051" w:hRule="exact" w:wrap="none" w:vAnchor="page" w:hAnchor="page" w:x="1786" w:y="12241"/>
        <w:tabs>
          <w:tab w:val="left" w:pos="395"/>
        </w:tabs>
        <w:spacing w:line="293" w:lineRule="exact"/>
        <w:rPr>
          <w:rFonts w:ascii="Times New Roman" w:hAnsi="Times New Roman" w:cs="Times New Roman"/>
        </w:rPr>
      </w:pPr>
    </w:p>
    <w:p w:rsidR="003E2921" w:rsidRPr="003E2921" w:rsidRDefault="003E2921" w:rsidP="003E2921">
      <w:pPr>
        <w:framePr w:wrap="none" w:vAnchor="page" w:hAnchor="page" w:x="7190" w:y="16017"/>
        <w:rPr>
          <w:rFonts w:ascii="Times New Roman" w:hAnsi="Times New Roman" w:cs="Times New Roman"/>
        </w:rPr>
      </w:pPr>
    </w:p>
    <w:p w:rsidR="003E2921" w:rsidRPr="003E2921" w:rsidRDefault="003E2921" w:rsidP="003E2921">
      <w:pPr>
        <w:rPr>
          <w:rFonts w:ascii="Times New Roman" w:hAnsi="Times New Roman" w:cs="Times New Roman"/>
        </w:rPr>
        <w:sectPr w:rsidR="003E2921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2921" w:rsidRPr="003E2921" w:rsidRDefault="003E2921" w:rsidP="003E2921">
      <w:pPr>
        <w:framePr w:w="9571" w:h="9121" w:hRule="exact" w:wrap="none" w:vAnchor="page" w:hAnchor="page" w:x="1885" w:y="999"/>
        <w:ind w:left="52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lastRenderedPageBreak/>
        <w:t>4.4.Члены Творческой  группы обязаны: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присутствовать на заседаниях;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голосовать по обсуждаемым вопросам;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исполнять поручения, в соответствии с решениями Рабочей группы.</w:t>
      </w:r>
    </w:p>
    <w:p w:rsidR="003E2921" w:rsidRPr="003E2921" w:rsidRDefault="003E2921" w:rsidP="003E2921">
      <w:pPr>
        <w:framePr w:w="9571" w:h="9121" w:hRule="exact" w:wrap="none" w:vAnchor="page" w:hAnchor="page" w:x="1885" w:y="999"/>
        <w:spacing w:line="293" w:lineRule="exact"/>
        <w:ind w:left="52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4.5.Члены Творческой группы имеют право: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знакомиться с материалами и документами, поступающими в группу;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участвовать в обсуждении повестки дня, вносить предложения по повестке дня;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 письменном виде высказывать особые мнения;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74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ставить на голосование предлагаемые ими вопросы.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7"/>
        </w:numPr>
        <w:tabs>
          <w:tab w:val="left" w:pos="546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Вопросы, выносимые на голосование принимаются большинством голосов от численного состава Творческой группы.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7"/>
        </w:numPr>
        <w:tabs>
          <w:tab w:val="left" w:pos="550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Style w:val="310pt0"/>
          <w:rFonts w:eastAsia="Arial Unicode MS"/>
          <w:sz w:val="24"/>
          <w:szCs w:val="24"/>
        </w:rPr>
        <w:t xml:space="preserve">По </w:t>
      </w:r>
      <w:r w:rsidRPr="003E2921">
        <w:rPr>
          <w:rFonts w:ascii="Times New Roman" w:hAnsi="Times New Roman" w:cs="Times New Roman"/>
        </w:rPr>
        <w:t>достижению Творческой группой поставленных перед ней задач, и по окончании ее деятельности, председатель группы сшивает все документы Творческой группы и сдает их на хранение в архив.</w:t>
      </w:r>
    </w:p>
    <w:p w:rsidR="003E2921" w:rsidRPr="003E2921" w:rsidRDefault="003E2921" w:rsidP="003E2921">
      <w:pPr>
        <w:framePr w:w="9571" w:h="9121" w:hRule="exact" w:wrap="none" w:vAnchor="page" w:hAnchor="page" w:x="1885" w:y="999"/>
        <w:spacing w:after="283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4.7 Творческая группа прекращает свою деятельность и ликвидируется с момента издания приказа заведующего.</w:t>
      </w:r>
    </w:p>
    <w:p w:rsidR="003E2921" w:rsidRPr="003E2921" w:rsidRDefault="003E2921" w:rsidP="003E2921">
      <w:pPr>
        <w:pStyle w:val="22"/>
        <w:framePr w:w="9571" w:h="9121" w:hRule="exact" w:wrap="none" w:vAnchor="page" w:hAnchor="page" w:x="1885" w:y="999"/>
        <w:shd w:val="clear" w:color="auto" w:fill="auto"/>
        <w:spacing w:before="0" w:after="208" w:line="220" w:lineRule="exact"/>
        <w:ind w:right="420"/>
        <w:rPr>
          <w:sz w:val="24"/>
          <w:szCs w:val="24"/>
        </w:rPr>
      </w:pPr>
      <w:bookmarkStart w:id="4" w:name="bookmark4"/>
      <w:r w:rsidRPr="003E2921">
        <w:rPr>
          <w:sz w:val="24"/>
          <w:szCs w:val="24"/>
        </w:rPr>
        <w:t>5. Права Творческой группы.</w:t>
      </w:r>
      <w:bookmarkEnd w:id="4"/>
    </w:p>
    <w:p w:rsidR="003E2921" w:rsidRPr="003E2921" w:rsidRDefault="003E2921" w:rsidP="003E2921">
      <w:pPr>
        <w:framePr w:w="9571" w:h="9121" w:hRule="exact" w:wrap="none" w:vAnchor="page" w:hAnchor="page" w:x="1885" w:y="999"/>
        <w:spacing w:line="283" w:lineRule="exact"/>
        <w:ind w:left="52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5.1.Творческая  группа имеет право: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вносить на рассмотрение Педагогического совета вопросы, связанные с разработкой и реализацией проекта введения ФГОС;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вносить предложения и проекты решений по вопросам, относящимся к ведению Творческой  группы;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выходить с предложениями к заведующему ГБДОУ и другим членам администрации по вопросам, относящимся к ведению Творческой группы;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требовать от руководителей проектов необходимые справки и документы, относящиеся к деятельности Творческой группы;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приглашать для принятия участия в работе группы разработчиков проекта;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after="291"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привлекать иных специалистов для выполнения отдельных поручений.</w:t>
      </w:r>
    </w:p>
    <w:p w:rsidR="003E2921" w:rsidRPr="003E2921" w:rsidRDefault="003E2921" w:rsidP="003E2921">
      <w:pPr>
        <w:pStyle w:val="22"/>
        <w:framePr w:w="9571" w:h="9121" w:hRule="exact" w:wrap="none" w:vAnchor="page" w:hAnchor="page" w:x="1885" w:y="999"/>
        <w:shd w:val="clear" w:color="auto" w:fill="auto"/>
        <w:spacing w:before="0" w:after="0" w:line="220" w:lineRule="exact"/>
        <w:ind w:right="420"/>
        <w:rPr>
          <w:sz w:val="24"/>
          <w:szCs w:val="24"/>
        </w:rPr>
      </w:pPr>
      <w:bookmarkStart w:id="5" w:name="bookmark5"/>
      <w:r w:rsidRPr="003E2921">
        <w:rPr>
          <w:sz w:val="24"/>
          <w:szCs w:val="24"/>
        </w:rPr>
        <w:t>6. Ответственность Творческой группы.</w:t>
      </w:r>
      <w:bookmarkEnd w:id="5"/>
    </w:p>
    <w:p w:rsidR="003E2921" w:rsidRPr="003E2921" w:rsidRDefault="003E2921" w:rsidP="003E2921">
      <w:pPr>
        <w:framePr w:w="9571" w:h="5056" w:hRule="exact" w:wrap="none" w:vAnchor="page" w:hAnchor="page" w:x="1801" w:y="10141"/>
        <w:spacing w:line="283" w:lineRule="exact"/>
        <w:ind w:left="54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6.1 .Творческая группа несет ответственность:</w:t>
      </w:r>
    </w:p>
    <w:p w:rsidR="003E2921" w:rsidRPr="003E2921" w:rsidRDefault="003E2921" w:rsidP="003E2921">
      <w:pPr>
        <w:framePr w:w="9571" w:h="5056" w:hRule="exact" w:wrap="none" w:vAnchor="page" w:hAnchor="page" w:x="1801" w:y="10141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за объективность и качество экспертизы комплексных и единичных проектов</w:t>
      </w:r>
      <w:r w:rsidRPr="003E2921">
        <w:rPr>
          <w:rFonts w:ascii="Times New Roman" w:hAnsi="Times New Roman" w:cs="Times New Roman"/>
        </w:rPr>
        <w:br/>
        <w:t>введения новых ФГОС дошкольного образования в соответствии с разработанными</w:t>
      </w:r>
      <w:r w:rsidRPr="003E2921">
        <w:rPr>
          <w:rFonts w:ascii="Times New Roman" w:hAnsi="Times New Roman" w:cs="Times New Roman"/>
        </w:rPr>
        <w:br/>
        <w:t>критериями;</w:t>
      </w:r>
    </w:p>
    <w:p w:rsidR="003E2921" w:rsidRPr="003E2921" w:rsidRDefault="003E2921" w:rsidP="003E2921">
      <w:pPr>
        <w:framePr w:w="9571" w:h="5056" w:hRule="exact" w:wrap="none" w:vAnchor="page" w:hAnchor="page" w:x="1801" w:y="10141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за своевременность представления информации Педагогическому совету о</w:t>
      </w:r>
      <w:r w:rsidRPr="003E2921">
        <w:rPr>
          <w:rFonts w:ascii="Times New Roman" w:hAnsi="Times New Roman" w:cs="Times New Roman"/>
        </w:rPr>
        <w:br/>
        <w:t>результатах введения новых ФГОС дошкольного образования ;</w:t>
      </w:r>
    </w:p>
    <w:p w:rsidR="003E2921" w:rsidRPr="003E2921" w:rsidRDefault="003E2921" w:rsidP="003E2921">
      <w:pPr>
        <w:framePr w:w="9571" w:h="5056" w:hRule="exact" w:wrap="none" w:vAnchor="page" w:hAnchor="page" w:x="1801" w:y="10141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за качество и своевременность информационной, консалтинговой и научно-</w:t>
      </w:r>
      <w:r w:rsidRPr="003E2921">
        <w:rPr>
          <w:rFonts w:ascii="Times New Roman" w:hAnsi="Times New Roman" w:cs="Times New Roman"/>
        </w:rPr>
        <w:br/>
        <w:t>методической поддержки реализации единичных проектов введения новых ФГОС</w:t>
      </w:r>
      <w:r w:rsidRPr="003E2921">
        <w:rPr>
          <w:rFonts w:ascii="Times New Roman" w:hAnsi="Times New Roman" w:cs="Times New Roman"/>
        </w:rPr>
        <w:br/>
        <w:t>дошкольного образования;</w:t>
      </w:r>
    </w:p>
    <w:p w:rsidR="003E2921" w:rsidRPr="003E2921" w:rsidRDefault="003E2921" w:rsidP="003E2921">
      <w:pPr>
        <w:framePr w:w="9571" w:h="5056" w:hRule="exact" w:wrap="none" w:vAnchor="page" w:hAnchor="page" w:x="1801" w:y="10141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за своевременное выполнение решений Педагогического совета, относящихся к</w:t>
      </w:r>
      <w:r w:rsidRPr="003E2921">
        <w:rPr>
          <w:rFonts w:ascii="Times New Roman" w:hAnsi="Times New Roman" w:cs="Times New Roman"/>
        </w:rPr>
        <w:br/>
        <w:t>введению новых ФГОС дошкольного образования, планов-графиков реализации</w:t>
      </w:r>
      <w:r w:rsidRPr="003E2921">
        <w:rPr>
          <w:rFonts w:ascii="Times New Roman" w:hAnsi="Times New Roman" w:cs="Times New Roman"/>
        </w:rPr>
        <w:br/>
        <w:t>комплексных и единичных проектов введения новых ФГОС дошкольного;</w:t>
      </w:r>
    </w:p>
    <w:p w:rsidR="003E2921" w:rsidRPr="003E2921" w:rsidRDefault="003E2921" w:rsidP="003E2921">
      <w:pPr>
        <w:framePr w:w="9571" w:h="5056" w:hRule="exact" w:wrap="none" w:vAnchor="page" w:hAnchor="page" w:x="1801" w:y="10141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компетентность принимаемых решений.</w:t>
      </w:r>
    </w:p>
    <w:p w:rsidR="003E2921" w:rsidRPr="003E2921" w:rsidRDefault="003E2921" w:rsidP="003E2921">
      <w:pPr>
        <w:rPr>
          <w:rFonts w:ascii="Times New Roman" w:hAnsi="Times New Roman" w:cs="Times New Roman"/>
        </w:rPr>
        <w:sectPr w:rsidR="003E2921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2921" w:rsidRPr="003E2921" w:rsidRDefault="003E2921" w:rsidP="003E2921">
      <w:pPr>
        <w:framePr w:w="9552" w:h="2956" w:hRule="exact" w:wrap="none" w:vAnchor="page" w:hAnchor="page" w:x="1886" w:y="1252"/>
        <w:tabs>
          <w:tab w:val="left" w:pos="546"/>
        </w:tabs>
        <w:jc w:val="center"/>
        <w:rPr>
          <w:rFonts w:ascii="Times New Roman" w:hAnsi="Times New Roman" w:cs="Times New Roman"/>
          <w:b/>
        </w:rPr>
      </w:pPr>
      <w:r w:rsidRPr="003E2921">
        <w:rPr>
          <w:rFonts w:ascii="Times New Roman" w:hAnsi="Times New Roman" w:cs="Times New Roman"/>
          <w:b/>
        </w:rPr>
        <w:lastRenderedPageBreak/>
        <w:t>7. Документы творческой группы</w:t>
      </w:r>
    </w:p>
    <w:p w:rsidR="003E2921" w:rsidRPr="003E2921" w:rsidRDefault="003E2921" w:rsidP="003E2921">
      <w:pPr>
        <w:framePr w:w="9552" w:h="2956" w:hRule="exact" w:wrap="none" w:vAnchor="page" w:hAnchor="page" w:x="1886" w:y="1252"/>
        <w:numPr>
          <w:ilvl w:val="0"/>
          <w:numId w:val="8"/>
        </w:numPr>
        <w:tabs>
          <w:tab w:val="left" w:pos="546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Обязательными документами творческой группы являются план работы и протоколы заседаний.</w:t>
      </w:r>
    </w:p>
    <w:p w:rsidR="003E2921" w:rsidRPr="003E2921" w:rsidRDefault="003E2921" w:rsidP="003E2921">
      <w:pPr>
        <w:framePr w:w="9552" w:h="2956" w:hRule="exact" w:wrap="none" w:vAnchor="page" w:hAnchor="page" w:x="1886" w:y="1252"/>
        <w:numPr>
          <w:ilvl w:val="0"/>
          <w:numId w:val="8"/>
        </w:numPr>
        <w:tabs>
          <w:tab w:val="left" w:pos="546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Книгу протоколов заседаний творческой группы ведет секретарь группы, избранный на первом заседании группы.</w:t>
      </w:r>
    </w:p>
    <w:p w:rsidR="003E2921" w:rsidRPr="003E2921" w:rsidRDefault="003E2921" w:rsidP="003E2921">
      <w:pPr>
        <w:framePr w:w="9552" w:h="2956" w:hRule="exact" w:wrap="none" w:vAnchor="page" w:hAnchor="page" w:x="1886" w:y="1252"/>
        <w:numPr>
          <w:ilvl w:val="0"/>
          <w:numId w:val="8"/>
        </w:numPr>
        <w:tabs>
          <w:tab w:val="left" w:pos="550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Протоколы заседаний творческой группы оформляются в соответствии с общими требованиями к оформлению деловой документации.</w:t>
      </w:r>
    </w:p>
    <w:p w:rsidR="003E2921" w:rsidRPr="003E2921" w:rsidRDefault="003E2921" w:rsidP="003E2921">
      <w:pPr>
        <w:framePr w:w="9552" w:h="2956" w:hRule="exact" w:wrap="none" w:vAnchor="page" w:hAnchor="page" w:x="1886" w:y="1252"/>
        <w:numPr>
          <w:ilvl w:val="0"/>
          <w:numId w:val="8"/>
        </w:numPr>
        <w:tabs>
          <w:tab w:val="left" w:pos="541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Протоколы заседаний  творческой группы хранятся в течение трех лет.</w:t>
      </w:r>
    </w:p>
    <w:p w:rsidR="003E2921" w:rsidRPr="00D53538" w:rsidRDefault="003E2921" w:rsidP="003E2921">
      <w:pPr>
        <w:framePr w:w="9552" w:h="2956" w:hRule="exact" w:wrap="none" w:vAnchor="page" w:hAnchor="page" w:x="1886" w:y="1252"/>
        <w:numPr>
          <w:ilvl w:val="0"/>
          <w:numId w:val="8"/>
        </w:numPr>
        <w:tabs>
          <w:tab w:val="left" w:pos="541"/>
        </w:tabs>
        <w:spacing w:line="274" w:lineRule="exact"/>
        <w:jc w:val="both"/>
        <w:rPr>
          <w:rFonts w:ascii="Times New Roman" w:hAnsi="Times New Roman" w:cs="Times New Roman"/>
        </w:rPr>
        <w:sectPr w:rsidR="003E2921" w:rsidRPr="00D535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E2921">
        <w:rPr>
          <w:rFonts w:ascii="Times New Roman" w:hAnsi="Times New Roman" w:cs="Times New Roman"/>
        </w:rPr>
        <w:t>Срок действия настоящего Положения - до внесения соответствующих изменений.</w:t>
      </w:r>
    </w:p>
    <w:p w:rsidR="002B0217" w:rsidRPr="00A778B6" w:rsidRDefault="002B0217" w:rsidP="00D53538">
      <w:pPr>
        <w:pStyle w:val="20"/>
        <w:framePr w:w="10109" w:h="1167" w:hRule="exact" w:wrap="none" w:vAnchor="page" w:hAnchor="page" w:x="1199" w:y="1337"/>
        <w:shd w:val="clear" w:color="auto" w:fill="auto"/>
        <w:ind w:right="80"/>
      </w:pPr>
    </w:p>
    <w:sectPr w:rsidR="002B0217" w:rsidRPr="00A778B6" w:rsidSect="00D535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D7"/>
    <w:multiLevelType w:val="multilevel"/>
    <w:tmpl w:val="038A3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A5DA8"/>
    <w:multiLevelType w:val="multilevel"/>
    <w:tmpl w:val="9D5C83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64459"/>
    <w:multiLevelType w:val="multilevel"/>
    <w:tmpl w:val="A440D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03CAE"/>
    <w:multiLevelType w:val="multilevel"/>
    <w:tmpl w:val="5CFCCD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6701E"/>
    <w:multiLevelType w:val="multilevel"/>
    <w:tmpl w:val="DB12BBC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A2A4E"/>
    <w:multiLevelType w:val="multilevel"/>
    <w:tmpl w:val="60D8D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64C6D"/>
    <w:multiLevelType w:val="multilevel"/>
    <w:tmpl w:val="889E90E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3737B"/>
    <w:multiLevelType w:val="multilevel"/>
    <w:tmpl w:val="E93098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8233E2"/>
    <w:multiLevelType w:val="multilevel"/>
    <w:tmpl w:val="A4CCAB9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21094B"/>
    <w:multiLevelType w:val="multilevel"/>
    <w:tmpl w:val="61A214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DC02CA"/>
    <w:multiLevelType w:val="multilevel"/>
    <w:tmpl w:val="4F68B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E54195"/>
    <w:multiLevelType w:val="multilevel"/>
    <w:tmpl w:val="61B602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F167F3"/>
    <w:multiLevelType w:val="multilevel"/>
    <w:tmpl w:val="59244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C66FDA"/>
    <w:multiLevelType w:val="multilevel"/>
    <w:tmpl w:val="851A9DC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E27613"/>
    <w:multiLevelType w:val="multilevel"/>
    <w:tmpl w:val="FFAC06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D69F6"/>
    <w:multiLevelType w:val="multilevel"/>
    <w:tmpl w:val="860295DC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E81D15"/>
    <w:multiLevelType w:val="multilevel"/>
    <w:tmpl w:val="F07C70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0D2B9E"/>
    <w:multiLevelType w:val="multilevel"/>
    <w:tmpl w:val="13D06B8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34010C"/>
    <w:multiLevelType w:val="multilevel"/>
    <w:tmpl w:val="B630FB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E15D8D"/>
    <w:multiLevelType w:val="multilevel"/>
    <w:tmpl w:val="615802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0C7CF6"/>
    <w:multiLevelType w:val="multilevel"/>
    <w:tmpl w:val="CB6C709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FB2D22"/>
    <w:multiLevelType w:val="multilevel"/>
    <w:tmpl w:val="3A8A238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513A5C"/>
    <w:multiLevelType w:val="multilevel"/>
    <w:tmpl w:val="4DD8E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7071F4"/>
    <w:multiLevelType w:val="multilevel"/>
    <w:tmpl w:val="FD624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464263"/>
    <w:multiLevelType w:val="multilevel"/>
    <w:tmpl w:val="0C06B9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C23F5"/>
    <w:multiLevelType w:val="multilevel"/>
    <w:tmpl w:val="51605B2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AC57E1"/>
    <w:multiLevelType w:val="multilevel"/>
    <w:tmpl w:val="33047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7742D2"/>
    <w:multiLevelType w:val="multilevel"/>
    <w:tmpl w:val="46DA74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AC39CC"/>
    <w:multiLevelType w:val="multilevel"/>
    <w:tmpl w:val="E9C264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3D43F3"/>
    <w:multiLevelType w:val="multilevel"/>
    <w:tmpl w:val="F0907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396A79"/>
    <w:multiLevelType w:val="multilevel"/>
    <w:tmpl w:val="C494E8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F14B87"/>
    <w:multiLevelType w:val="multilevel"/>
    <w:tmpl w:val="86943C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B17B91"/>
    <w:multiLevelType w:val="multilevel"/>
    <w:tmpl w:val="60AACF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C8696E"/>
    <w:multiLevelType w:val="multilevel"/>
    <w:tmpl w:val="E3A81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3"/>
  </w:num>
  <w:num w:numId="3">
    <w:abstractNumId w:val="26"/>
  </w:num>
  <w:num w:numId="4">
    <w:abstractNumId w:val="28"/>
  </w:num>
  <w:num w:numId="5">
    <w:abstractNumId w:val="32"/>
  </w:num>
  <w:num w:numId="6">
    <w:abstractNumId w:val="2"/>
  </w:num>
  <w:num w:numId="7">
    <w:abstractNumId w:val="14"/>
  </w:num>
  <w:num w:numId="8">
    <w:abstractNumId w:val="24"/>
  </w:num>
  <w:num w:numId="9">
    <w:abstractNumId w:val="18"/>
  </w:num>
  <w:num w:numId="10">
    <w:abstractNumId w:val="30"/>
  </w:num>
  <w:num w:numId="11">
    <w:abstractNumId w:val="13"/>
  </w:num>
  <w:num w:numId="12">
    <w:abstractNumId w:val="19"/>
  </w:num>
  <w:num w:numId="13">
    <w:abstractNumId w:val="9"/>
  </w:num>
  <w:num w:numId="14">
    <w:abstractNumId w:val="5"/>
  </w:num>
  <w:num w:numId="15">
    <w:abstractNumId w:val="15"/>
  </w:num>
  <w:num w:numId="16">
    <w:abstractNumId w:val="16"/>
  </w:num>
  <w:num w:numId="17">
    <w:abstractNumId w:val="1"/>
  </w:num>
  <w:num w:numId="18">
    <w:abstractNumId w:val="4"/>
  </w:num>
  <w:num w:numId="19">
    <w:abstractNumId w:val="3"/>
  </w:num>
  <w:num w:numId="20">
    <w:abstractNumId w:val="25"/>
  </w:num>
  <w:num w:numId="21">
    <w:abstractNumId w:val="7"/>
  </w:num>
  <w:num w:numId="22">
    <w:abstractNumId w:val="6"/>
  </w:num>
  <w:num w:numId="23">
    <w:abstractNumId w:val="0"/>
  </w:num>
  <w:num w:numId="24">
    <w:abstractNumId w:val="29"/>
  </w:num>
  <w:num w:numId="25">
    <w:abstractNumId w:val="17"/>
  </w:num>
  <w:num w:numId="26">
    <w:abstractNumId w:val="23"/>
  </w:num>
  <w:num w:numId="27">
    <w:abstractNumId w:val="27"/>
  </w:num>
  <w:num w:numId="28">
    <w:abstractNumId w:val="21"/>
  </w:num>
  <w:num w:numId="29">
    <w:abstractNumId w:val="12"/>
  </w:num>
  <w:num w:numId="30">
    <w:abstractNumId w:val="22"/>
  </w:num>
  <w:num w:numId="31">
    <w:abstractNumId w:val="11"/>
  </w:num>
  <w:num w:numId="32">
    <w:abstractNumId w:val="31"/>
  </w:num>
  <w:num w:numId="33">
    <w:abstractNumId w:val="8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E2921"/>
    <w:rsid w:val="002B0217"/>
    <w:rsid w:val="003E2921"/>
    <w:rsid w:val="004B7D80"/>
    <w:rsid w:val="006E2B68"/>
    <w:rsid w:val="006F60E6"/>
    <w:rsid w:val="00A778B6"/>
    <w:rsid w:val="00D5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9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29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3E29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rsid w:val="003E2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0pt">
    <w:name w:val="Основной текст (3) + 10 pt"/>
    <w:basedOn w:val="3"/>
    <w:rsid w:val="003E292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Заголовок №5_"/>
    <w:basedOn w:val="a0"/>
    <w:link w:val="50"/>
    <w:rsid w:val="003E29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3E292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3E292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15pt">
    <w:name w:val="Основной текст (3) + 11;5 pt;Полужирный;Курсив"/>
    <w:basedOn w:val="3"/>
    <w:rsid w:val="003E2921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0">
    <w:name w:val="Основной текст (3)"/>
    <w:basedOn w:val="3"/>
    <w:rsid w:val="003E292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pt0">
    <w:name w:val="Основной текст (3) + 10 pt;Полужирный;Малые прописные"/>
    <w:basedOn w:val="3"/>
    <w:rsid w:val="003E2921"/>
    <w:rPr>
      <w:b/>
      <w:bCs/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E29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E29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rsid w:val="003E2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0">
    <w:name w:val="Основной текст (13)"/>
    <w:basedOn w:val="13"/>
    <w:rsid w:val="003E292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3E292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1pt">
    <w:name w:val="Основной текст (3) + 11 pt;Полужирный"/>
    <w:basedOn w:val="3"/>
    <w:rsid w:val="003E292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E29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2">
    <w:name w:val="Основной текст (22)_"/>
    <w:basedOn w:val="a0"/>
    <w:link w:val="223"/>
    <w:rsid w:val="003E292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1">
    <w:name w:val="Заголовок №3_"/>
    <w:basedOn w:val="a0"/>
    <w:link w:val="32"/>
    <w:rsid w:val="003E29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29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3E292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3E2921"/>
    <w:pPr>
      <w:shd w:val="clear" w:color="auto" w:fill="FFFFFF"/>
      <w:spacing w:before="240"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3E2921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3E292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90">
    <w:name w:val="Основной текст (19)"/>
    <w:basedOn w:val="a"/>
    <w:link w:val="19"/>
    <w:rsid w:val="003E292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1">
    <w:name w:val="Заголовок №2 (2)"/>
    <w:basedOn w:val="a"/>
    <w:link w:val="220"/>
    <w:rsid w:val="003E292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3">
    <w:name w:val="Основной текст (22)"/>
    <w:basedOn w:val="a"/>
    <w:link w:val="222"/>
    <w:rsid w:val="003E2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32">
    <w:name w:val="Заголовок №3"/>
    <w:basedOn w:val="a"/>
    <w:link w:val="31"/>
    <w:rsid w:val="003E2921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A77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B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maxa-kali</cp:lastModifiedBy>
  <cp:revision>3</cp:revision>
  <dcterms:created xsi:type="dcterms:W3CDTF">2016-06-20T11:26:00Z</dcterms:created>
  <dcterms:modified xsi:type="dcterms:W3CDTF">2017-12-12T15:12:00Z</dcterms:modified>
</cp:coreProperties>
</file>