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07" w:rsidRPr="00172607" w:rsidRDefault="00172607" w:rsidP="00172607">
      <w:pPr>
        <w:pStyle w:val="a4"/>
        <w:framePr w:wrap="none" w:vAnchor="page" w:hAnchor="page" w:x="35" w:y="75"/>
        <w:numPr>
          <w:ilvl w:val="0"/>
          <w:numId w:val="5"/>
        </w:numPr>
        <w:rPr>
          <w:sz w:val="2"/>
          <w:szCs w:val="2"/>
        </w:rPr>
      </w:pPr>
    </w:p>
    <w:p w:rsidR="00172607" w:rsidRDefault="00172607">
      <w:pPr>
        <w:rPr>
          <w:rFonts w:ascii="Times New Roman" w:hAnsi="Times New Roman" w:cs="Times New Roman"/>
          <w:noProof/>
          <w:sz w:val="24"/>
          <w:szCs w:val="24"/>
        </w:rPr>
      </w:pPr>
      <w:r w:rsidRPr="0017260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-501015</wp:posOffset>
            </wp:positionV>
            <wp:extent cx="7534275" cy="10658475"/>
            <wp:effectExtent l="19050" t="0" r="9525" b="0"/>
            <wp:wrapNone/>
            <wp:docPr id="2" name="Рисунок 1" descr="C:\Users\maxa-kali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a-kali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B337F0" w:rsidRPr="00B337F0" w:rsidRDefault="00B337F0" w:rsidP="00B337F0">
      <w:pPr>
        <w:widowControl w:val="0"/>
        <w:numPr>
          <w:ilvl w:val="1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7F0">
        <w:rPr>
          <w:rFonts w:ascii="Times New Roman" w:hAnsi="Times New Roman" w:cs="Times New Roman"/>
          <w:sz w:val="24"/>
          <w:szCs w:val="24"/>
        </w:rPr>
        <w:lastRenderedPageBreak/>
        <w:t>рассмотрение иных вопросов деятельности Образовательного учреждения, вынесенных на рассмотрение заведующим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37F0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37F0">
        <w:rPr>
          <w:rFonts w:ascii="Times New Roman" w:hAnsi="Times New Roman" w:cs="Times New Roman"/>
          <w:sz w:val="24"/>
          <w:szCs w:val="24"/>
        </w:rPr>
        <w:t>, коллегиальными органами управления Образовательного учреждения.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7F0" w:rsidRPr="00B337F0" w:rsidRDefault="00B337F0" w:rsidP="00B337F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Общего собрания</w:t>
      </w:r>
    </w:p>
    <w:p w:rsidR="00B337F0" w:rsidRPr="00B337F0" w:rsidRDefault="00B337F0" w:rsidP="00B337F0">
      <w:pPr>
        <w:pStyle w:val="a4"/>
        <w:spacing w:after="0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3.1. Общее собрание имеет право:</w:t>
      </w:r>
    </w:p>
    <w:p w:rsidR="00B337F0" w:rsidRPr="00B337F0" w:rsidRDefault="00B337F0" w:rsidP="00B33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участвовать в управлении образовательным учреждением.</w:t>
      </w:r>
    </w:p>
    <w:p w:rsidR="00B337F0" w:rsidRPr="00B337F0" w:rsidRDefault="00B337F0" w:rsidP="00B33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Направлять предложения и заявления в адрес заведующего, Педагогического совета и Совета родителей Образовательного учреждения по вопросам, относящимся к компетенции Общего собрания.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3.2. Каждый член Общего собрания имеет право:</w:t>
      </w:r>
    </w:p>
    <w:p w:rsidR="00B337F0" w:rsidRPr="00B337F0" w:rsidRDefault="00B337F0" w:rsidP="00B33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Выдвигать на обсуждение Общего собрания любой вопрос, относящимся к компетенции Общего собрания, если его предложение поддержит не менее одной трети членов Общего собрания;</w:t>
      </w:r>
    </w:p>
    <w:p w:rsidR="00B337F0" w:rsidRPr="00B337F0" w:rsidRDefault="00B337F0" w:rsidP="00B33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При несогласии с решением Общего собрания высказывать свое мотивированное мнение, которое должно быть внесено в протокол.</w:t>
      </w:r>
    </w:p>
    <w:p w:rsidR="00B337F0" w:rsidRPr="00B337F0" w:rsidRDefault="00B337F0" w:rsidP="00B337F0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управления Общим собранием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337F0">
        <w:rPr>
          <w:rFonts w:ascii="Times New Roman" w:hAnsi="Times New Roman" w:cs="Times New Roman"/>
          <w:sz w:val="24"/>
        </w:rPr>
        <w:t>В заседании Общего собрания могут принимать участие все работники Образовательного учреждения.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 xml:space="preserve">4.2.  </w:t>
      </w:r>
      <w:r w:rsidRPr="00B337F0">
        <w:rPr>
          <w:rFonts w:ascii="Times New Roman" w:hAnsi="Times New Roman" w:cs="Times New Roman"/>
          <w:sz w:val="24"/>
        </w:rPr>
        <w:t>Общее собрание собирается заведующим Образовательным учреждением не реже одного раза в четыре месяца.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B337F0">
        <w:rPr>
          <w:rFonts w:ascii="Times New Roman" w:hAnsi="Times New Roman" w:cs="Times New Roman"/>
          <w:sz w:val="24"/>
        </w:rPr>
        <w:t>Общее собрание считается правомочным, если на его заседании присутствует 50% и более от числа работников Образовательного учреждения.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B337F0">
        <w:rPr>
          <w:rFonts w:ascii="Times New Roman" w:hAnsi="Times New Roman" w:cs="Times New Roman"/>
          <w:sz w:val="24"/>
        </w:rPr>
        <w:t>На заседании Общего собрания избирается председатель и секретарь собрания.</w:t>
      </w:r>
    </w:p>
    <w:p w:rsidR="00B337F0" w:rsidRPr="00B337F0" w:rsidRDefault="00B337F0" w:rsidP="00B337F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B337F0">
        <w:rPr>
          <w:rFonts w:ascii="Times New Roman" w:hAnsi="Times New Roman" w:cs="Times New Roman"/>
          <w:sz w:val="24"/>
        </w:rPr>
        <w:t>5. 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окументация</w:t>
      </w:r>
      <w:r w:rsidRPr="00B33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собрания.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B337F0">
        <w:rPr>
          <w:rFonts w:ascii="Times New Roman" w:hAnsi="Times New Roman" w:cs="Times New Roman"/>
          <w:sz w:val="24"/>
        </w:rPr>
        <w:t>Заседания Общего собрания оформляются протоколом.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337F0">
        <w:rPr>
          <w:rFonts w:ascii="Times New Roman" w:hAnsi="Times New Roman" w:cs="Times New Roman"/>
          <w:sz w:val="24"/>
        </w:rPr>
        <w:t>2. Протоколы подписываются председателем и секретарем.</w:t>
      </w:r>
    </w:p>
    <w:p w:rsidR="00B337F0" w:rsidRPr="00B337F0" w:rsidRDefault="00B337F0" w:rsidP="00B33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337F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337F0">
        <w:rPr>
          <w:rFonts w:ascii="Times New Roman" w:hAnsi="Times New Roman" w:cs="Times New Roman"/>
          <w:sz w:val="24"/>
        </w:rPr>
        <w:t>3. Нумерация протокола ведется от начала учебного года.</w:t>
      </w:r>
    </w:p>
    <w:p w:rsidR="00876AD2" w:rsidRPr="00B337F0" w:rsidRDefault="00876AD2" w:rsidP="00B337F0">
      <w:pPr>
        <w:spacing w:after="0"/>
        <w:jc w:val="both"/>
        <w:rPr>
          <w:rFonts w:ascii="Times New Roman" w:hAnsi="Times New Roman" w:cs="Times New Roman"/>
        </w:rPr>
      </w:pPr>
    </w:p>
    <w:sectPr w:rsidR="00876AD2" w:rsidRPr="00B337F0" w:rsidSect="005B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945"/>
    <w:multiLevelType w:val="multilevel"/>
    <w:tmpl w:val="31362F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654484"/>
    <w:multiLevelType w:val="hybridMultilevel"/>
    <w:tmpl w:val="81DC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C4870"/>
    <w:multiLevelType w:val="hybridMultilevel"/>
    <w:tmpl w:val="69CE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01C9A"/>
    <w:multiLevelType w:val="hybridMultilevel"/>
    <w:tmpl w:val="3D8691E8"/>
    <w:lvl w:ilvl="0" w:tplc="6ED67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9622D5C">
      <w:numFmt w:val="none"/>
      <w:lvlText w:val=""/>
      <w:lvlJc w:val="left"/>
      <w:pPr>
        <w:tabs>
          <w:tab w:val="num" w:pos="142"/>
        </w:tabs>
      </w:pPr>
    </w:lvl>
    <w:lvl w:ilvl="2" w:tplc="8ECE015C">
      <w:numFmt w:val="none"/>
      <w:lvlText w:val=""/>
      <w:lvlJc w:val="left"/>
      <w:pPr>
        <w:tabs>
          <w:tab w:val="num" w:pos="142"/>
        </w:tabs>
      </w:pPr>
    </w:lvl>
    <w:lvl w:ilvl="3" w:tplc="75B403D2">
      <w:numFmt w:val="none"/>
      <w:lvlText w:val=""/>
      <w:lvlJc w:val="left"/>
      <w:pPr>
        <w:tabs>
          <w:tab w:val="num" w:pos="142"/>
        </w:tabs>
      </w:pPr>
    </w:lvl>
    <w:lvl w:ilvl="4" w:tplc="EA3ED7F8">
      <w:numFmt w:val="none"/>
      <w:lvlText w:val=""/>
      <w:lvlJc w:val="left"/>
      <w:pPr>
        <w:tabs>
          <w:tab w:val="num" w:pos="142"/>
        </w:tabs>
      </w:pPr>
    </w:lvl>
    <w:lvl w:ilvl="5" w:tplc="E85CAF0A">
      <w:numFmt w:val="none"/>
      <w:lvlText w:val=""/>
      <w:lvlJc w:val="left"/>
      <w:pPr>
        <w:tabs>
          <w:tab w:val="num" w:pos="142"/>
        </w:tabs>
      </w:pPr>
    </w:lvl>
    <w:lvl w:ilvl="6" w:tplc="B81CC05C">
      <w:numFmt w:val="none"/>
      <w:lvlText w:val=""/>
      <w:lvlJc w:val="left"/>
      <w:pPr>
        <w:tabs>
          <w:tab w:val="num" w:pos="142"/>
        </w:tabs>
      </w:pPr>
    </w:lvl>
    <w:lvl w:ilvl="7" w:tplc="2E2A61FC">
      <w:numFmt w:val="none"/>
      <w:lvlText w:val=""/>
      <w:lvlJc w:val="left"/>
      <w:pPr>
        <w:tabs>
          <w:tab w:val="num" w:pos="142"/>
        </w:tabs>
      </w:pPr>
    </w:lvl>
    <w:lvl w:ilvl="8" w:tplc="9ED84FFC">
      <w:numFmt w:val="none"/>
      <w:lvlText w:val=""/>
      <w:lvlJc w:val="left"/>
      <w:pPr>
        <w:tabs>
          <w:tab w:val="num" w:pos="142"/>
        </w:tabs>
      </w:pPr>
    </w:lvl>
  </w:abstractNum>
  <w:abstractNum w:abstractNumId="4">
    <w:nsid w:val="6E661ACC"/>
    <w:multiLevelType w:val="hybridMultilevel"/>
    <w:tmpl w:val="84AE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35F1"/>
    <w:rsid w:val="001646B4"/>
    <w:rsid w:val="00172607"/>
    <w:rsid w:val="002235F1"/>
    <w:rsid w:val="003B32E1"/>
    <w:rsid w:val="005B030E"/>
    <w:rsid w:val="00876AD2"/>
    <w:rsid w:val="008A0958"/>
    <w:rsid w:val="0092195A"/>
    <w:rsid w:val="00B3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0E"/>
  </w:style>
  <w:style w:type="paragraph" w:styleId="1">
    <w:name w:val="heading 1"/>
    <w:basedOn w:val="a"/>
    <w:next w:val="a"/>
    <w:link w:val="10"/>
    <w:qFormat/>
    <w:rsid w:val="00223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5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2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2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maxa-kali</cp:lastModifiedBy>
  <cp:revision>4</cp:revision>
  <cp:lastPrinted>2015-10-06T10:28:00Z</cp:lastPrinted>
  <dcterms:created xsi:type="dcterms:W3CDTF">2015-10-06T10:22:00Z</dcterms:created>
  <dcterms:modified xsi:type="dcterms:W3CDTF">2017-12-13T07:37:00Z</dcterms:modified>
</cp:coreProperties>
</file>